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35"/>
        <w:spacing w:before="354" w:line="218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-2"/>
        </w:rPr>
        <w:t>九</w:t>
      </w:r>
      <w:r>
        <w:rPr>
          <w:sz w:val="35"/>
          <w:szCs w:val="35"/>
          <w:spacing w:val="-2"/>
        </w:rPr>
        <w:t xml:space="preserve">  </w:t>
      </w:r>
      <w:r>
        <w:rPr>
          <w:sz w:val="35"/>
          <w:szCs w:val="35"/>
          <w:b/>
          <w:bCs/>
          <w:spacing w:val="-2"/>
        </w:rPr>
        <w:t>磋商明细报价表</w:t>
      </w:r>
    </w:p>
    <w:p>
      <w:pPr>
        <w:pStyle w:val="BodyText"/>
        <w:spacing w:before="258" w:line="219" w:lineRule="auto"/>
        <w:rPr/>
      </w:pPr>
      <w:r>
        <w:rPr>
          <w:spacing w:val="7"/>
        </w:rPr>
        <w:t>项目名称：广州市生态环境局天河环境监测站2025年购置</w:t>
      </w:r>
      <w:r>
        <w:rPr>
          <w:spacing w:val="6"/>
        </w:rPr>
        <w:t>经费项目</w:t>
      </w:r>
    </w:p>
    <w:p>
      <w:pPr>
        <w:pStyle w:val="BodyText"/>
        <w:spacing w:before="178" w:line="219" w:lineRule="auto"/>
        <w:rPr/>
      </w:pPr>
      <w:r>
        <w:rPr>
          <w:spacing w:val="2"/>
        </w:rPr>
        <w:t>项目编号：202510-184098-0312</w:t>
      </w:r>
    </w:p>
    <w:p>
      <w:pPr>
        <w:pStyle w:val="BodyText"/>
        <w:ind w:left="3874"/>
        <w:spacing w:before="173" w:line="219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采购包二</w:t>
      </w:r>
    </w:p>
    <w:p>
      <w:pPr>
        <w:spacing w:line="167" w:lineRule="exact"/>
        <w:rPr/>
      </w:pPr>
      <w:r/>
    </w:p>
    <w:tbl>
      <w:tblPr>
        <w:tblStyle w:val="TableNormal"/>
        <w:tblW w:w="8740" w:type="dxa"/>
        <w:tblInd w:w="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4"/>
        <w:gridCol w:w="1019"/>
        <w:gridCol w:w="969"/>
        <w:gridCol w:w="1648"/>
        <w:gridCol w:w="779"/>
        <w:gridCol w:w="1528"/>
        <w:gridCol w:w="1563"/>
      </w:tblGrid>
      <w:tr>
        <w:trPr>
          <w:trHeight w:val="913" w:hRule="atLeast"/>
        </w:trPr>
        <w:tc>
          <w:tcPr>
            <w:tcW w:w="12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5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1" w:right="152" w:hanging="230"/>
              <w:spacing w:before="33" w:line="349" w:lineRule="auto"/>
              <w:rPr/>
            </w:pPr>
            <w:r>
              <w:rPr>
                <w:spacing w:val="5"/>
              </w:rPr>
              <w:t>规格型</w:t>
            </w:r>
            <w:r>
              <w:rPr/>
              <w:t xml:space="preserve"> </w:t>
            </w:r>
            <w:r>
              <w:rPr/>
              <w:t>号</w:t>
            </w:r>
          </w:p>
        </w:tc>
        <w:tc>
          <w:tcPr>
            <w:tcW w:w="9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4" w:line="219" w:lineRule="auto"/>
              <w:rPr/>
            </w:pPr>
            <w:r>
              <w:rPr>
                <w:spacing w:val="4"/>
              </w:rPr>
              <w:t>品牌</w:t>
            </w:r>
          </w:p>
        </w:tc>
        <w:tc>
          <w:tcPr>
            <w:tcW w:w="164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74" w:line="219" w:lineRule="auto"/>
              <w:rPr/>
            </w:pPr>
            <w:r>
              <w:rPr>
                <w:spacing w:val="3"/>
              </w:rPr>
              <w:t>生产厂家</w:t>
            </w:r>
          </w:p>
        </w:tc>
        <w:tc>
          <w:tcPr>
            <w:tcW w:w="7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5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5" w:line="218" w:lineRule="auto"/>
              <w:rPr/>
            </w:pPr>
            <w:r>
              <w:rPr>
                <w:spacing w:val="10"/>
              </w:rPr>
              <w:t>单价(元)</w:t>
            </w:r>
          </w:p>
        </w:tc>
        <w:tc>
          <w:tcPr>
            <w:tcW w:w="156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4" w:line="219" w:lineRule="auto"/>
              <w:rPr/>
            </w:pPr>
            <w:r>
              <w:rPr>
                <w:spacing w:val="10"/>
              </w:rPr>
              <w:t>金额(元)</w:t>
            </w:r>
          </w:p>
        </w:tc>
      </w:tr>
      <w:tr>
        <w:trPr>
          <w:trHeight w:val="898" w:hRule="atLeast"/>
        </w:trPr>
        <w:tc>
          <w:tcPr>
            <w:tcW w:w="1234" w:type="dxa"/>
            <w:vAlign w:val="top"/>
          </w:tcPr>
          <w:p>
            <w:pPr>
              <w:pStyle w:val="TableText"/>
              <w:ind w:left="145"/>
              <w:spacing w:before="51" w:line="219" w:lineRule="auto"/>
              <w:rPr/>
            </w:pPr>
            <w:r>
              <w:rPr>
                <w:spacing w:val="2"/>
              </w:rPr>
              <w:t>空气站数</w:t>
            </w:r>
          </w:p>
          <w:p>
            <w:pPr>
              <w:pStyle w:val="TableText"/>
              <w:ind w:left="145"/>
              <w:spacing w:before="155" w:line="219" w:lineRule="auto"/>
              <w:rPr/>
            </w:pPr>
            <w:r>
              <w:rPr>
                <w:spacing w:val="-2"/>
              </w:rPr>
              <w:t>据采集仪</w:t>
            </w:r>
          </w:p>
        </w:tc>
        <w:tc>
          <w:tcPr>
            <w:tcW w:w="101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5" w:line="184" w:lineRule="auto"/>
              <w:rPr/>
            </w:pPr>
            <w:r>
              <w:rPr>
                <w:spacing w:val="-3"/>
              </w:rPr>
              <w:t>610L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82" w:right="145" w:firstLine="49"/>
              <w:spacing w:before="30" w:line="344" w:lineRule="auto"/>
              <w:rPr/>
            </w:pPr>
            <w:r>
              <w:rPr>
                <w:spacing w:val="-3"/>
              </w:rPr>
              <w:t>广州风</w:t>
            </w:r>
            <w:r>
              <w:rPr/>
              <w:t xml:space="preserve"> </w:t>
            </w:r>
            <w:r>
              <w:rPr/>
              <w:t>创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352" w:right="143" w:hanging="229"/>
              <w:spacing w:before="50" w:line="336" w:lineRule="auto"/>
              <w:rPr/>
            </w:pPr>
            <w:r>
              <w:rPr>
                <w:spacing w:val="-2"/>
              </w:rPr>
              <w:t>广州风创科技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7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4" w:line="221" w:lineRule="auto"/>
              <w:rPr/>
            </w:pPr>
            <w:r>
              <w:rPr>
                <w:spacing w:val="15"/>
              </w:rPr>
              <w:t>3台</w:t>
            </w:r>
          </w:p>
        </w:tc>
        <w:tc>
          <w:tcPr>
            <w:tcW w:w="15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5" w:line="239" w:lineRule="auto"/>
              <w:rPr/>
            </w:pPr>
            <w:r>
              <w:rPr>
                <w:spacing w:val="-2"/>
              </w:rPr>
              <w:t>24400.00</w:t>
            </w:r>
          </w:p>
        </w:tc>
        <w:tc>
          <w:tcPr>
            <w:tcW w:w="156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5" w:line="239" w:lineRule="auto"/>
              <w:rPr/>
            </w:pPr>
            <w:r>
              <w:rPr>
                <w:spacing w:val="-2"/>
              </w:rPr>
              <w:t>73200.00</w:t>
            </w:r>
          </w:p>
        </w:tc>
      </w:tr>
      <w:tr>
        <w:trPr>
          <w:trHeight w:val="1825" w:hRule="atLeast"/>
        </w:trPr>
        <w:tc>
          <w:tcPr>
            <w:tcW w:w="1234" w:type="dxa"/>
            <w:vAlign w:val="top"/>
          </w:tcPr>
          <w:p>
            <w:pPr>
              <w:pStyle w:val="TableText"/>
              <w:ind w:left="145"/>
              <w:spacing w:before="32" w:line="219" w:lineRule="auto"/>
              <w:rPr/>
            </w:pPr>
            <w:r>
              <w:rPr>
                <w:spacing w:val="-2"/>
              </w:rPr>
              <w:t>机动车尾</w:t>
            </w:r>
          </w:p>
          <w:p>
            <w:pPr>
              <w:pStyle w:val="TableText"/>
              <w:ind w:left="145"/>
              <w:spacing w:before="179" w:line="221" w:lineRule="auto"/>
              <w:rPr/>
            </w:pPr>
            <w:r>
              <w:rPr>
                <w:spacing w:val="-2"/>
              </w:rPr>
              <w:t>气遥感监</w:t>
            </w:r>
          </w:p>
          <w:p>
            <w:pPr>
              <w:pStyle w:val="TableText"/>
              <w:ind w:left="145"/>
              <w:spacing w:before="201" w:line="219" w:lineRule="auto"/>
              <w:rPr/>
            </w:pPr>
            <w:r>
              <w:rPr>
                <w:spacing w:val="-2"/>
              </w:rPr>
              <w:t>测数据采</w:t>
            </w:r>
          </w:p>
          <w:p>
            <w:pPr>
              <w:pStyle w:val="TableText"/>
              <w:ind w:left="145"/>
              <w:spacing w:before="197" w:line="219" w:lineRule="auto"/>
              <w:rPr/>
            </w:pPr>
            <w:r>
              <w:rPr>
                <w:spacing w:val="-2"/>
              </w:rPr>
              <w:t>集仪备机</w:t>
            </w:r>
          </w:p>
        </w:tc>
        <w:tc>
          <w:tcPr>
            <w:tcW w:w="10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5" w:line="183" w:lineRule="auto"/>
              <w:rPr/>
            </w:pPr>
            <w:r>
              <w:rPr>
                <w:spacing w:val="-6"/>
              </w:rPr>
              <w:t>IPC-</w:t>
            </w:r>
          </w:p>
          <w:p>
            <w:pPr>
              <w:pStyle w:val="TableText"/>
              <w:ind w:left="270"/>
              <w:spacing w:before="210" w:line="184" w:lineRule="auto"/>
              <w:rPr/>
            </w:pPr>
            <w:r>
              <w:rPr>
                <w:spacing w:val="-3"/>
              </w:rPr>
              <w:t>610H</w:t>
            </w:r>
          </w:p>
        </w:tc>
        <w:tc>
          <w:tcPr>
            <w:tcW w:w="96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 w:right="145" w:firstLine="29"/>
              <w:spacing w:before="75" w:line="395" w:lineRule="auto"/>
              <w:rPr/>
            </w:pPr>
            <w:r>
              <w:rPr>
                <w:spacing w:val="-3"/>
              </w:rPr>
              <w:t>深圳火</w:t>
            </w:r>
            <w:r>
              <w:rPr/>
              <w:t xml:space="preserve"> </w:t>
            </w:r>
            <w:r>
              <w:rPr/>
              <w:t>眼</w:t>
            </w:r>
          </w:p>
        </w:tc>
        <w:tc>
          <w:tcPr>
            <w:tcW w:w="164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 w:right="123" w:hanging="229"/>
              <w:spacing w:before="75" w:line="372" w:lineRule="auto"/>
              <w:rPr/>
            </w:pPr>
            <w:r>
              <w:rPr>
                <w:spacing w:val="1"/>
              </w:rPr>
              <w:t>深圳火眼智能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7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5" w:line="221" w:lineRule="auto"/>
              <w:rPr/>
            </w:pPr>
            <w:r>
              <w:rPr>
                <w:spacing w:val="-13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台</w:t>
            </w:r>
          </w:p>
        </w:tc>
        <w:tc>
          <w:tcPr>
            <w:tcW w:w="152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5" w:line="239" w:lineRule="auto"/>
              <w:rPr/>
            </w:pPr>
            <w:r>
              <w:rPr>
                <w:spacing w:val="-1"/>
              </w:rPr>
              <w:t>40680.00</w:t>
            </w:r>
          </w:p>
        </w:tc>
        <w:tc>
          <w:tcPr>
            <w:tcW w:w="156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5" w:line="239" w:lineRule="auto"/>
              <w:rPr/>
            </w:pPr>
            <w:r>
              <w:rPr>
                <w:spacing w:val="-1"/>
              </w:rPr>
              <w:t>40680.00</w:t>
            </w:r>
          </w:p>
        </w:tc>
      </w:tr>
      <w:tr>
        <w:trPr>
          <w:trHeight w:val="673" w:hRule="atLeast"/>
        </w:trPr>
        <w:tc>
          <w:tcPr>
            <w:tcW w:w="8740" w:type="dxa"/>
            <w:vAlign w:val="top"/>
            <w:gridSpan w:val="7"/>
          </w:tcPr>
          <w:p>
            <w:pPr>
              <w:pStyle w:val="TableText"/>
              <w:ind w:left="85"/>
              <w:spacing w:before="221" w:line="216" w:lineRule="auto"/>
              <w:rPr/>
            </w:pPr>
            <w:r>
              <w:rPr>
                <w:spacing w:val="-5"/>
              </w:rPr>
              <w:t>合计总金额：</w:t>
            </w:r>
            <w:r>
              <w:rPr>
                <w:b/>
                <w:bCs/>
                <w:spacing w:val="-5"/>
              </w:rPr>
              <w:t>¥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u w:val="single" w:color="auto"/>
                <w:spacing w:val="-5"/>
              </w:rPr>
              <w:t>113,880.00</w:t>
            </w:r>
            <w:r>
              <w:rPr>
                <w:b/>
                <w:bCs/>
                <w:spacing w:val="-5"/>
              </w:rPr>
              <w:t>元；大写：</w:t>
            </w:r>
            <w:r>
              <w:rPr>
                <w:b/>
                <w:bCs/>
                <w:u w:val="single" w:color="auto"/>
                <w:spacing w:val="-5"/>
              </w:rPr>
              <w:t>壹拾壹万叁仟捌佰捌拾元整</w:t>
            </w:r>
            <w:r>
              <w:rPr>
                <w:spacing w:val="-5"/>
              </w:rPr>
              <w:t>。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5" w:line="218" w:lineRule="auto"/>
        <w:rPr/>
      </w:pPr>
      <w:r>
        <w:rPr>
          <w:b/>
          <w:bCs/>
          <w:spacing w:val="6"/>
        </w:rPr>
        <w:t>注：1.此表为《报价一览表》的报价明细表。</w:t>
      </w:r>
    </w:p>
    <w:p>
      <w:pPr>
        <w:pStyle w:val="BodyText"/>
        <w:ind w:left="839" w:hanging="369"/>
        <w:spacing w:before="204" w:line="313" w:lineRule="auto"/>
        <w:rPr/>
      </w:pPr>
      <w:r>
        <w:rPr>
          <w:spacing w:val="4"/>
        </w:rPr>
        <w:t>2. 所有价格均以人民币作为货币单位填写及计算。对于有配件、耗材、选件和特</w:t>
      </w:r>
      <w:r>
        <w:rPr>
          <w:spacing w:val="13"/>
        </w:rPr>
        <w:t xml:space="preserve"> </w:t>
      </w:r>
      <w:r>
        <w:rPr>
          <w:spacing w:val="5"/>
        </w:rPr>
        <w:t>殊工具的货物，还应填报提供的货物配件、耗材、选件表和备件及特殊工具清</w:t>
      </w:r>
      <w:r>
        <w:rPr/>
        <w:t xml:space="preserve"> </w:t>
      </w:r>
      <w:r>
        <w:rPr>
          <w:spacing w:val="4"/>
        </w:rPr>
        <w:t>单，注明品牌、型号、产地、功能、单价等内容，该表格式由报价人自行设</w:t>
      </w:r>
    </w:p>
    <w:p>
      <w:pPr>
        <w:pStyle w:val="BodyText"/>
        <w:ind w:left="840"/>
        <w:spacing w:before="179" w:line="290" w:lineRule="auto"/>
        <w:rPr/>
      </w:pPr>
      <w:r>
        <w:rPr>
          <w:spacing w:val="5"/>
        </w:rPr>
        <w:t>计。报价人按照上述要求分类报价，其目的是便于评标，但在任何情况下并不</w:t>
      </w:r>
      <w:r>
        <w:rPr>
          <w:spacing w:val="1"/>
        </w:rPr>
        <w:t xml:space="preserve"> </w:t>
      </w:r>
      <w:r>
        <w:rPr>
          <w:spacing w:val="3"/>
        </w:rPr>
        <w:t>限制采购人以任何条款签订合同的权利。</w:t>
      </w:r>
    </w:p>
    <w:p>
      <w:pPr>
        <w:pStyle w:val="BodyText"/>
        <w:ind w:left="493"/>
        <w:spacing w:before="213" w:line="218" w:lineRule="auto"/>
        <w:rPr/>
      </w:pPr>
      <w:r>
        <w:rPr>
          <w:b/>
          <w:bCs/>
          <w:spacing w:val="1"/>
        </w:rPr>
        <w:t>3.该表格式仅作参考，报价人的详细报价表格式可自</w:t>
      </w:r>
      <w:r>
        <w:rPr>
          <w:b/>
          <w:bCs/>
        </w:rPr>
        <w:t>定。</w:t>
      </w:r>
    </w:p>
    <w:p>
      <w:pPr>
        <w:pStyle w:val="BodyText"/>
        <w:ind w:right="3680"/>
        <w:spacing w:before="184" w:line="34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1149343</wp:posOffset>
            </wp:positionH>
            <wp:positionV relativeFrom="paragraph">
              <wp:posOffset>-860120</wp:posOffset>
            </wp:positionV>
            <wp:extent cx="1536689" cy="15303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2508228</wp:posOffset>
            </wp:positionH>
            <wp:positionV relativeFrom="paragraph">
              <wp:posOffset>314656</wp:posOffset>
            </wp:positionV>
            <wp:extent cx="762072" cy="76201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72" cy="762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</w:rPr>
        <w:t>供应商全称(加盖公章):广州风创科技有限公司</w:t>
      </w:r>
      <w:r>
        <w:rPr>
          <w:spacing w:val="17"/>
        </w:rPr>
        <w:t xml:space="preserve"> </w:t>
      </w:r>
      <w:r>
        <w:rPr>
          <w:spacing w:val="2"/>
        </w:rPr>
        <w:t>法定代表或其授权代表(签字或签章):</w:t>
      </w:r>
    </w:p>
    <w:p>
      <w:pPr>
        <w:pStyle w:val="BodyText"/>
        <w:spacing w:before="1" w:line="219" w:lineRule="auto"/>
        <w:rPr/>
      </w:pPr>
      <w:r>
        <w:rPr>
          <w:spacing w:val="20"/>
        </w:rPr>
        <w:t>日</w:t>
      </w:r>
      <w:r>
        <w:rPr>
          <w:spacing w:val="11"/>
        </w:rPr>
        <w:t xml:space="preserve">   </w:t>
      </w:r>
      <w:r>
        <w:rPr>
          <w:spacing w:val="20"/>
        </w:rPr>
        <w:t>期：2025年11月21日</w:t>
      </w:r>
    </w:p>
    <w:sectPr>
      <w:footerReference w:type="default" r:id="rId1"/>
      <w:pgSz w:w="11900" w:h="16840"/>
      <w:pgMar w:top="1431" w:right="1517" w:bottom="1066" w:left="1549" w:header="0" w:footer="9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5"/>
      </w:rPr>
      <w:t>12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2025-11-28T11:44:16Z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2025-11-28T11:44:16</vt:filetime>
  </property>
  <property fmtid="{D5CDD505-2E9C-101B-9397-08002B2CF9AE}" pid="4" name="UsrData">
    <vt:lpwstr>69291a8e24c4ba001f42971fwl</vt:lpwstr>
  </property>
</Properties>
</file>