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1015"/>
        <w:spacing w:before="75" w:line="21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2"/>
        </w:rPr>
        <w:t>3.2报价清单</w:t>
      </w:r>
    </w:p>
    <w:p>
      <w:pPr>
        <w:spacing w:before="54"/>
        <w:rPr/>
      </w:pPr>
      <w:r/>
    </w:p>
    <w:tbl>
      <w:tblPr>
        <w:tblStyle w:val="TableNormal"/>
        <w:tblW w:w="98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4"/>
        <w:gridCol w:w="1109"/>
        <w:gridCol w:w="2298"/>
        <w:gridCol w:w="769"/>
        <w:gridCol w:w="939"/>
        <w:gridCol w:w="509"/>
        <w:gridCol w:w="519"/>
        <w:gridCol w:w="1099"/>
        <w:gridCol w:w="1329"/>
        <w:gridCol w:w="794"/>
      </w:tblGrid>
      <w:tr>
        <w:trPr>
          <w:trHeight w:val="934" w:hRule="atLeast"/>
        </w:trPr>
        <w:tc>
          <w:tcPr>
            <w:tcW w:w="9859" w:type="dxa"/>
            <w:vAlign w:val="top"/>
            <w:gridSpan w:val="10"/>
          </w:tcPr>
          <w:p>
            <w:pPr>
              <w:ind w:left="1748"/>
              <w:spacing w:before="17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4054514</wp:posOffset>
                  </wp:positionH>
                  <wp:positionV relativeFrom="paragraph">
                    <wp:posOffset>225049</wp:posOffset>
                  </wp:positionV>
                  <wp:extent cx="1543037" cy="1549474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43037" cy="1549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"/>
              </w:rPr>
              <w:t>广州市财经商贸职业学校大坦沙校区直饮水设备采购项目</w:t>
            </w:r>
          </w:p>
        </w:tc>
      </w:tr>
      <w:tr>
        <w:trPr>
          <w:trHeight w:val="1229" w:hRule="atLeast"/>
        </w:trPr>
        <w:tc>
          <w:tcPr>
            <w:tcW w:w="494" w:type="dxa"/>
            <w:vAlign w:val="top"/>
            <w:textDirection w:val="tbRlV"/>
          </w:tcPr>
          <w:p>
            <w:pPr>
              <w:ind w:left="299"/>
              <w:spacing w:before="152" w:line="19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序</w:t>
            </w:r>
            <w:r>
              <w:rPr>
                <w:rFonts w:ascii="SimSun" w:hAnsi="SimSun" w:eastAsia="SimSun" w:cs="SimSun"/>
                <w:sz w:val="22"/>
                <w:szCs w:val="22"/>
                <w:spacing w:val="6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号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434" w:lineRule="auto"/>
              <w:rPr/>
            </w:pPr>
            <w:r/>
          </w:p>
          <w:p>
            <w:pPr>
              <w:ind w:left="100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货物名称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spacing w:line="435" w:lineRule="auto"/>
              <w:rPr/>
            </w:pPr>
            <w:r/>
          </w:p>
          <w:p>
            <w:pPr>
              <w:ind w:left="262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具体技术参数要求</w:t>
            </w:r>
          </w:p>
        </w:tc>
        <w:tc>
          <w:tcPr>
            <w:tcW w:w="769" w:type="dxa"/>
            <w:vAlign w:val="top"/>
          </w:tcPr>
          <w:p>
            <w:pPr>
              <w:ind w:left="154"/>
              <w:spacing w:before="14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制造</w:t>
            </w:r>
          </w:p>
          <w:p>
            <w:pPr>
              <w:ind w:left="154"/>
              <w:spacing w:before="7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商名</w:t>
            </w:r>
          </w:p>
          <w:p>
            <w:pPr>
              <w:ind w:left="263"/>
              <w:spacing w:before="8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称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spacing w:line="436" w:lineRule="auto"/>
              <w:rPr/>
            </w:pPr>
            <w:r/>
          </w:p>
          <w:p>
            <w:pPr>
              <w:ind w:left="245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型号</w:t>
            </w:r>
          </w:p>
        </w:tc>
        <w:tc>
          <w:tcPr>
            <w:tcW w:w="509" w:type="dxa"/>
            <w:vAlign w:val="top"/>
            <w:textDirection w:val="tbRlV"/>
          </w:tcPr>
          <w:p>
            <w:pPr>
              <w:ind w:left="300"/>
              <w:spacing w:before="151" w:line="20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数</w:t>
            </w:r>
            <w:r>
              <w:rPr>
                <w:rFonts w:ascii="SimSun" w:hAnsi="SimSun" w:eastAsia="SimSun" w:cs="SimSun"/>
                <w:sz w:val="22"/>
                <w:szCs w:val="22"/>
                <w:spacing w:val="7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量</w:t>
            </w:r>
          </w:p>
        </w:tc>
        <w:tc>
          <w:tcPr>
            <w:tcW w:w="519" w:type="dxa"/>
            <w:vAlign w:val="top"/>
            <w:textDirection w:val="tbRlV"/>
          </w:tcPr>
          <w:p>
            <w:pPr>
              <w:ind w:left="301"/>
              <w:spacing w:before="149" w:line="20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单</w:t>
            </w:r>
            <w:r>
              <w:rPr>
                <w:rFonts w:ascii="SimSun" w:hAnsi="SimSun" w:eastAsia="SimSun" w:cs="SimSun"/>
                <w:sz w:val="22"/>
                <w:szCs w:val="22"/>
                <w:spacing w:val="6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位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433" w:lineRule="auto"/>
              <w:rPr/>
            </w:pPr>
            <w:r/>
          </w:p>
          <w:p>
            <w:pPr>
              <w:ind w:left="338"/>
              <w:spacing w:before="72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单价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436" w:lineRule="auto"/>
              <w:rPr/>
            </w:pPr>
            <w:r/>
          </w:p>
          <w:p>
            <w:pPr>
              <w:ind w:left="489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小计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spacing w:line="436" w:lineRule="auto"/>
              <w:rPr/>
            </w:pPr>
            <w:r/>
          </w:p>
          <w:p>
            <w:pPr>
              <w:ind w:left="169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备注</w:t>
            </w:r>
          </w:p>
        </w:tc>
      </w:tr>
      <w:tr>
        <w:trPr>
          <w:trHeight w:val="5825" w:hRule="atLeast"/>
        </w:trPr>
        <w:tc>
          <w:tcPr>
            <w:tcW w:w="494" w:type="dxa"/>
            <w:vAlign w:val="top"/>
            <w:textDirection w:val="tbRlV"/>
          </w:tcPr>
          <w:p>
            <w:pPr>
              <w:ind w:left="2763"/>
              <w:spacing w:before="211" w:line="13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2"/>
                <w:w w:val="125"/>
                <w:position w:val="-3"/>
              </w:rPr>
              <w:t>1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10" w:right="127" w:hanging="110"/>
              <w:spacing w:before="71" w:line="2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反渗透设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备主机</w:t>
            </w:r>
          </w:p>
        </w:tc>
        <w:tc>
          <w:tcPr>
            <w:tcW w:w="2298" w:type="dxa"/>
            <w:vAlign w:val="top"/>
          </w:tcPr>
          <w:p>
            <w:pPr>
              <w:ind w:left="52" w:right="342"/>
              <w:spacing w:before="310" w:line="26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1、额定产水量：≥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2000L/h;</w:t>
            </w:r>
          </w:p>
          <w:p>
            <w:pPr>
              <w:ind w:left="52"/>
              <w:spacing w:before="3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2、设备产水浊度&lt;</w:t>
            </w:r>
          </w:p>
          <w:p>
            <w:pPr>
              <w:ind w:left="52"/>
              <w:spacing w:before="10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0.20NTU;</w:t>
            </w:r>
          </w:p>
          <w:p>
            <w:pPr>
              <w:ind w:left="52" w:right="106" w:firstLine="29"/>
              <w:spacing w:before="32" w:line="25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3、总大肠菌群不得检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>出</w:t>
            </w:r>
            <w:r>
              <w:rPr>
                <w:rFonts w:ascii="SimSun" w:hAnsi="SimSun" w:eastAsia="SimSun" w:cs="SimSun"/>
                <w:sz w:val="22"/>
                <w:szCs w:val="22"/>
                <w:spacing w:val="7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>；</w:t>
            </w:r>
          </w:p>
          <w:p>
            <w:pPr>
              <w:ind w:left="52" w:right="113" w:firstLine="39"/>
              <w:spacing w:before="83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4、达到《生活饮用水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水质处理器卫生安全</w:t>
            </w:r>
          </w:p>
          <w:p>
            <w:pPr>
              <w:ind w:left="102"/>
              <w:spacing w:before="87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与功能评价规范—一</w:t>
            </w:r>
          </w:p>
          <w:p>
            <w:pPr>
              <w:ind w:left="52" w:firstLine="39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般水质处理器》(2001)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0"/>
              </w:rPr>
              <w:t>的要求</w:t>
            </w:r>
            <w:r>
              <w:rPr>
                <w:rFonts w:ascii="SimSun" w:hAnsi="SimSun" w:eastAsia="SimSun" w:cs="SimSun"/>
                <w:sz w:val="22"/>
                <w:szCs w:val="22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0"/>
              </w:rPr>
              <w:t>；</w:t>
            </w:r>
          </w:p>
          <w:p>
            <w:pPr>
              <w:ind w:left="52" w:right="115" w:firstLine="19"/>
              <w:spacing w:before="63" w:line="2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5、《涉及饮用水卫生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安全产品卫生许可批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件》</w:t>
            </w:r>
          </w:p>
          <w:p>
            <w:pPr>
              <w:ind w:left="92"/>
              <w:spacing w:before="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6、连接管道及管件材</w:t>
            </w:r>
          </w:p>
          <w:p>
            <w:pPr>
              <w:ind w:left="52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质：不锈钢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15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山东</w:t>
            </w:r>
          </w:p>
          <w:p>
            <w:pPr>
              <w:ind w:left="154"/>
              <w:spacing w:before="3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禹家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75"/>
              <w:spacing w:before="72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YJ-RO-I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96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46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台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78"/>
              <w:spacing w:before="7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229100.00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249"/>
              <w:spacing w:before="7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229100.00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69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管道</w:t>
            </w:r>
          </w:p>
          <w:p>
            <w:pPr>
              <w:ind w:left="169"/>
              <w:spacing w:before="7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部分</w:t>
            </w:r>
          </w:p>
          <w:p>
            <w:pPr>
              <w:ind w:left="169"/>
              <w:spacing w:before="8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我司</w:t>
            </w:r>
          </w:p>
          <w:p>
            <w:pPr>
              <w:ind w:left="120" w:right="3" w:firstLine="49"/>
              <w:spacing w:before="52" w:line="280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供货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材质：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316不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32"/>
              </w:rPr>
              <w:t>锈钢</w:t>
            </w:r>
          </w:p>
        </w:tc>
      </w:tr>
      <w:tr>
        <w:trPr>
          <w:trHeight w:val="1668" w:hRule="atLeast"/>
        </w:trPr>
        <w:tc>
          <w:tcPr>
            <w:tcW w:w="494" w:type="dxa"/>
            <w:vAlign w:val="top"/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185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10" w:right="108" w:hanging="110"/>
              <w:spacing w:before="72" w:line="2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纯净水无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菌水箱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52" w:right="134"/>
              <w:spacing w:before="71" w:line="2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1、规格参数：水箱容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积：≥1500L。</w:t>
            </w:r>
          </w:p>
          <w:p>
            <w:pPr>
              <w:ind w:left="72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2、材质：304不锈钢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154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大江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245"/>
              <w:spacing w:before="7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1.5T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196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pStyle w:val="TableText"/>
              <w:spacing w:line="330" w:lineRule="auto"/>
              <w:rPr/>
            </w:pPr>
            <w:r/>
          </w:p>
          <w:p>
            <w:pPr>
              <w:ind w:left="146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个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188"/>
              <w:spacing w:before="7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38185.00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359"/>
              <w:spacing w:before="7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76370.00</w:t>
            </w:r>
          </w:p>
        </w:tc>
        <w:tc>
          <w:tcPr>
            <w:tcW w:w="794" w:type="dxa"/>
            <w:vAlign w:val="top"/>
          </w:tcPr>
          <w:p>
            <w:pPr>
              <w:ind w:left="169"/>
              <w:spacing w:before="5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我司</w:t>
            </w:r>
          </w:p>
          <w:p>
            <w:pPr>
              <w:ind w:left="120" w:right="3" w:firstLine="49"/>
              <w:spacing w:before="62" w:line="267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供货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材质：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316不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32"/>
              </w:rPr>
              <w:t>锈钢</w:t>
            </w:r>
          </w:p>
        </w:tc>
      </w:tr>
      <w:tr>
        <w:trPr>
          <w:trHeight w:val="1813" w:hRule="atLeast"/>
        </w:trPr>
        <w:tc>
          <w:tcPr>
            <w:tcW w:w="494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85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11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原水箱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52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1、型号：2吨</w:t>
            </w:r>
          </w:p>
          <w:p>
            <w:pPr>
              <w:ind w:left="52"/>
              <w:spacing w:before="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2、规格参数：水箱容</w:t>
            </w:r>
          </w:p>
          <w:p>
            <w:pPr>
              <w:ind w:left="52"/>
              <w:spacing w:before="5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积：≥2000L</w:t>
            </w:r>
          </w:p>
          <w:p>
            <w:pPr>
              <w:ind w:left="72"/>
              <w:spacing w:before="7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3、材质：304不锈钢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54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大江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355"/>
              <w:spacing w:before="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2T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96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46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个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right="29"/>
              <w:spacing w:before="72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9165.00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469"/>
              <w:spacing w:before="7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9165.00</w:t>
            </w:r>
          </w:p>
        </w:tc>
        <w:tc>
          <w:tcPr>
            <w:tcW w:w="794" w:type="dxa"/>
            <w:vAlign w:val="top"/>
          </w:tcPr>
          <w:p>
            <w:pPr>
              <w:ind w:left="169"/>
              <w:spacing w:before="15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我司</w:t>
            </w:r>
          </w:p>
          <w:p>
            <w:pPr>
              <w:ind w:left="120" w:right="3" w:firstLine="49"/>
              <w:spacing w:before="54" w:line="280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供货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材质：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316不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32"/>
              </w:rPr>
              <w:t>锈钢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0" w:h="16840"/>
          <w:pgMar w:top="1431" w:right="1055" w:bottom="1553" w:left="974" w:header="0" w:footer="135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55"/>
        <w:rPr/>
      </w:pPr>
      <w:r/>
    </w:p>
    <w:p>
      <w:pPr>
        <w:spacing w:before="55"/>
        <w:rPr/>
      </w:pPr>
      <w:r/>
    </w:p>
    <w:tbl>
      <w:tblPr>
        <w:tblStyle w:val="TableNormal"/>
        <w:tblW w:w="98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5"/>
        <w:gridCol w:w="1109"/>
        <w:gridCol w:w="2278"/>
        <w:gridCol w:w="779"/>
        <w:gridCol w:w="939"/>
        <w:gridCol w:w="519"/>
        <w:gridCol w:w="509"/>
        <w:gridCol w:w="1089"/>
        <w:gridCol w:w="1319"/>
        <w:gridCol w:w="804"/>
      </w:tblGrid>
      <w:tr>
        <w:trPr>
          <w:trHeight w:val="1813" w:hRule="atLeast"/>
        </w:trPr>
        <w:tc>
          <w:tcPr>
            <w:tcW w:w="495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85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319" w:right="126" w:hanging="219"/>
              <w:spacing w:before="72" w:line="2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废水回收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水箱</w:t>
            </w:r>
          </w:p>
        </w:tc>
        <w:tc>
          <w:tcPr>
            <w:tcW w:w="2278" w:type="dxa"/>
            <w:vAlign w:val="top"/>
          </w:tcPr>
          <w:p>
            <w:pPr>
              <w:ind w:left="91"/>
              <w:spacing w:before="30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1、型号：5吨</w:t>
            </w:r>
          </w:p>
          <w:p>
            <w:pPr>
              <w:ind w:left="9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2、规格参数：水箱容</w:t>
            </w:r>
          </w:p>
          <w:p>
            <w:pPr>
              <w:ind w:left="91"/>
              <w:spacing w:before="8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积：≥5000L</w:t>
            </w:r>
          </w:p>
          <w:p>
            <w:pPr>
              <w:ind w:left="91"/>
              <w:spacing w:before="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3、材质：304不锈钢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63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大江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354"/>
              <w:spacing w:before="72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5T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95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36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个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67"/>
              <w:spacing w:before="7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-14547</wp:posOffset>
                  </wp:positionH>
                  <wp:positionV relativeFrom="paragraph">
                    <wp:posOffset>-94553</wp:posOffset>
                  </wp:positionV>
                  <wp:extent cx="1543037" cy="1574817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43037" cy="157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12218.00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388"/>
              <w:spacing w:before="7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12218.00</w:t>
            </w:r>
          </w:p>
        </w:tc>
        <w:tc>
          <w:tcPr>
            <w:tcW w:w="804" w:type="dxa"/>
            <w:vAlign w:val="top"/>
          </w:tcPr>
          <w:p>
            <w:pPr>
              <w:ind w:left="119" w:right="14" w:firstLine="59"/>
              <w:spacing w:before="128" w:line="281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我司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38"/>
              </w:rPr>
              <w:t>供货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材质：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316不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37"/>
              </w:rPr>
              <w:t>锈钢</w:t>
            </w:r>
          </w:p>
        </w:tc>
      </w:tr>
      <w:tr>
        <w:trPr>
          <w:trHeight w:val="1349" w:hRule="atLeast"/>
        </w:trPr>
        <w:tc>
          <w:tcPr>
            <w:tcW w:w="495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8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429" w:right="100" w:hanging="329"/>
              <w:spacing w:before="72" w:line="2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水位控制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器</w:t>
            </w:r>
          </w:p>
        </w:tc>
        <w:tc>
          <w:tcPr>
            <w:tcW w:w="2278" w:type="dxa"/>
            <w:vAlign w:val="top"/>
          </w:tcPr>
          <w:p>
            <w:pPr>
              <w:ind w:right="1"/>
              <w:spacing w:before="231" w:line="21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1、规格：DN15/4-20ma</w:t>
            </w:r>
          </w:p>
          <w:p>
            <w:pPr>
              <w:ind w:left="90" w:right="107" w:hanging="29"/>
              <w:spacing w:before="78" w:line="24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2、功能：水箱补水液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位控制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6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国优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74"/>
              <w:spacing w:before="72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0-60kpa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9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36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个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277"/>
              <w:spacing w:before="7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1220.00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498"/>
              <w:spacing w:before="7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3660.00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459" w:hRule="atLeast"/>
        </w:trPr>
        <w:tc>
          <w:tcPr>
            <w:tcW w:w="495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185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386" w:lineRule="auto"/>
              <w:rPr/>
            </w:pPr>
            <w:r/>
          </w:p>
          <w:p>
            <w:pPr>
              <w:ind w:left="100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纯水供水</w:t>
            </w:r>
          </w:p>
          <w:p>
            <w:pPr>
              <w:ind w:left="430"/>
              <w:spacing w:before="8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泵</w:t>
            </w:r>
          </w:p>
        </w:tc>
        <w:tc>
          <w:tcPr>
            <w:tcW w:w="2278" w:type="dxa"/>
            <w:vAlign w:val="top"/>
          </w:tcPr>
          <w:p>
            <w:pPr>
              <w:ind w:left="91" w:right="73"/>
              <w:spacing w:before="120" w:line="25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1、规格：约H:60</w:t>
            </w:r>
            <w:r>
              <w:rPr>
                <w:rFonts w:ascii="SimSun" w:hAnsi="SimSun" w:eastAsia="SimSun" w:cs="SimSun"/>
                <w:sz w:val="22"/>
                <w:szCs w:val="22"/>
              </w:rPr>
              <w:t>mQ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:5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立方</w:t>
            </w:r>
          </w:p>
          <w:p>
            <w:pPr>
              <w:ind w:left="91" w:right="184"/>
              <w:spacing w:before="75" w:line="25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2、过流部件：304不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锈钢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63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南方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134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CDL4-9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195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136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台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167"/>
              <w:spacing w:before="7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13745.00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388"/>
              <w:spacing w:before="7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27490.00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459" w:hRule="atLeast"/>
        </w:trPr>
        <w:tc>
          <w:tcPr>
            <w:tcW w:w="495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185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397" w:lineRule="auto"/>
              <w:rPr/>
            </w:pPr>
            <w:r/>
          </w:p>
          <w:p>
            <w:pPr>
              <w:ind w:left="100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纯水供水</w:t>
            </w:r>
          </w:p>
          <w:p>
            <w:pPr>
              <w:ind w:left="430"/>
              <w:spacing w:before="6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泵</w:t>
            </w:r>
          </w:p>
        </w:tc>
        <w:tc>
          <w:tcPr>
            <w:tcW w:w="2278" w:type="dxa"/>
            <w:vAlign w:val="top"/>
          </w:tcPr>
          <w:p>
            <w:pPr>
              <w:ind w:left="91" w:right="73"/>
              <w:spacing w:before="131" w:line="25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1、规格：约H:50</w:t>
            </w:r>
            <w:r>
              <w:rPr>
                <w:rFonts w:ascii="SimSun" w:hAnsi="SimSun" w:eastAsia="SimSun" w:cs="SimSun"/>
                <w:sz w:val="22"/>
                <w:szCs w:val="22"/>
              </w:rPr>
              <w:t>mQ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:3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立方</w:t>
            </w:r>
          </w:p>
          <w:p>
            <w:pPr>
              <w:ind w:left="91" w:right="184"/>
              <w:spacing w:before="55" w:line="25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2、过流部件：304不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锈钢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163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南方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134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CDL4-9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195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136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台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167"/>
              <w:spacing w:before="7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12982.00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388"/>
              <w:spacing w:before="7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25964.00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19" w:hRule="atLeast"/>
        </w:trPr>
        <w:tc>
          <w:tcPr>
            <w:tcW w:w="495" w:type="dxa"/>
            <w:vAlign w:val="top"/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18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1109" w:type="dxa"/>
            <w:vAlign w:val="top"/>
          </w:tcPr>
          <w:p>
            <w:pPr>
              <w:ind w:left="429" w:right="100" w:hanging="329"/>
              <w:spacing w:before="202" w:line="2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水位控制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器</w:t>
            </w:r>
          </w:p>
        </w:tc>
        <w:tc>
          <w:tcPr>
            <w:tcW w:w="2278" w:type="dxa"/>
            <w:vAlign w:val="top"/>
          </w:tcPr>
          <w:p>
            <w:pPr>
              <w:ind w:left="91"/>
              <w:spacing w:before="17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1、规格：约4-20ma</w:t>
            </w:r>
          </w:p>
          <w:p>
            <w:pPr>
              <w:ind w:left="91"/>
              <w:spacing w:before="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2、功能：压力控制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16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国优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74"/>
              <w:spacing w:before="72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0-60kpa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195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136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个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277"/>
              <w:spacing w:before="7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1220.00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498"/>
              <w:spacing w:before="7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4880.00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19" w:hRule="atLeast"/>
        </w:trPr>
        <w:tc>
          <w:tcPr>
            <w:tcW w:w="495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185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9</w:t>
            </w:r>
          </w:p>
        </w:tc>
        <w:tc>
          <w:tcPr>
            <w:tcW w:w="1109" w:type="dxa"/>
            <w:vAlign w:val="top"/>
          </w:tcPr>
          <w:p>
            <w:pPr>
              <w:ind w:left="100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原水加水</w:t>
            </w:r>
          </w:p>
          <w:p>
            <w:pPr>
              <w:ind w:left="430"/>
              <w:spacing w:before="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泵</w:t>
            </w:r>
          </w:p>
        </w:tc>
        <w:tc>
          <w:tcPr>
            <w:tcW w:w="2278" w:type="dxa"/>
            <w:vAlign w:val="top"/>
          </w:tcPr>
          <w:p>
            <w:pPr>
              <w:ind w:left="91" w:right="63" w:firstLine="9"/>
              <w:spacing w:before="205" w:line="26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1、规格：约H:30</w:t>
            </w:r>
            <w:r>
              <w:rPr>
                <w:rFonts w:ascii="SimSun" w:hAnsi="SimSun" w:eastAsia="SimSun" w:cs="SimSun"/>
                <w:sz w:val="22"/>
                <w:szCs w:val="22"/>
              </w:rPr>
              <w:t>mQ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:5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立方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163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南方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74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CHL8-30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195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136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台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right="40"/>
              <w:spacing w:before="71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6875.00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498"/>
              <w:spacing w:before="7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6875.00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19" w:hRule="atLeast"/>
        </w:trPr>
        <w:tc>
          <w:tcPr>
            <w:tcW w:w="495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125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10</w:t>
            </w:r>
          </w:p>
        </w:tc>
        <w:tc>
          <w:tcPr>
            <w:tcW w:w="1109" w:type="dxa"/>
            <w:vAlign w:val="top"/>
          </w:tcPr>
          <w:p>
            <w:pPr>
              <w:ind w:left="319" w:right="128" w:hanging="219"/>
              <w:spacing w:before="197" w:line="2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过滤加压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水泵</w:t>
            </w:r>
          </w:p>
        </w:tc>
        <w:tc>
          <w:tcPr>
            <w:tcW w:w="2278" w:type="dxa"/>
            <w:vAlign w:val="top"/>
          </w:tcPr>
          <w:p>
            <w:pPr>
              <w:ind w:left="91" w:right="73"/>
              <w:spacing w:before="186" w:line="28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1、规格：约H:30</w:t>
            </w:r>
            <w:r>
              <w:rPr>
                <w:rFonts w:ascii="SimSun" w:hAnsi="SimSun" w:eastAsia="SimSun" w:cs="SimSun"/>
                <w:sz w:val="22"/>
                <w:szCs w:val="22"/>
              </w:rPr>
              <w:t>mQ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:5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立方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163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南方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74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CHL8-30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195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136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台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right="40"/>
              <w:spacing w:before="71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6875.00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498"/>
              <w:spacing w:before="7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6875.00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20" w:hRule="atLeast"/>
        </w:trPr>
        <w:tc>
          <w:tcPr>
            <w:tcW w:w="495" w:type="dxa"/>
            <w:vAlign w:val="top"/>
          </w:tcPr>
          <w:p>
            <w:pPr>
              <w:ind w:left="125"/>
              <w:spacing w:before="278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11</w:t>
            </w:r>
          </w:p>
        </w:tc>
        <w:tc>
          <w:tcPr>
            <w:tcW w:w="1109" w:type="dxa"/>
            <w:vAlign w:val="top"/>
          </w:tcPr>
          <w:p>
            <w:pPr>
              <w:ind w:left="210"/>
              <w:spacing w:before="2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紫外灯</w:t>
            </w:r>
          </w:p>
        </w:tc>
        <w:tc>
          <w:tcPr>
            <w:tcW w:w="2278" w:type="dxa"/>
            <w:vAlign w:val="top"/>
          </w:tcPr>
          <w:p>
            <w:pPr>
              <w:ind w:left="91"/>
              <w:spacing w:before="2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1、规格：40W(±5w)</w:t>
            </w:r>
          </w:p>
        </w:tc>
        <w:tc>
          <w:tcPr>
            <w:tcW w:w="779" w:type="dxa"/>
            <w:vAlign w:val="top"/>
          </w:tcPr>
          <w:p>
            <w:pPr>
              <w:ind w:left="163"/>
              <w:spacing w:before="2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国优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ind w:left="294"/>
              <w:spacing w:before="7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40W</w:t>
            </w:r>
          </w:p>
        </w:tc>
        <w:tc>
          <w:tcPr>
            <w:tcW w:w="519" w:type="dxa"/>
            <w:vAlign w:val="top"/>
          </w:tcPr>
          <w:p>
            <w:pPr>
              <w:ind w:left="195"/>
              <w:spacing w:before="278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509" w:type="dxa"/>
            <w:vAlign w:val="top"/>
          </w:tcPr>
          <w:p>
            <w:pPr>
              <w:ind w:left="136"/>
              <w:spacing w:before="25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支</w:t>
            </w:r>
          </w:p>
        </w:tc>
        <w:tc>
          <w:tcPr>
            <w:tcW w:w="1089" w:type="dxa"/>
            <w:vAlign w:val="top"/>
          </w:tcPr>
          <w:p>
            <w:pPr>
              <w:ind w:right="38"/>
              <w:spacing w:before="278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455.00</w:t>
            </w:r>
          </w:p>
        </w:tc>
        <w:tc>
          <w:tcPr>
            <w:tcW w:w="1319" w:type="dxa"/>
            <w:vAlign w:val="top"/>
          </w:tcPr>
          <w:p>
            <w:pPr>
              <w:ind w:left="607"/>
              <w:spacing w:before="278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910.00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19" w:hRule="atLeast"/>
        </w:trPr>
        <w:tc>
          <w:tcPr>
            <w:tcW w:w="495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25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12</w:t>
            </w:r>
          </w:p>
        </w:tc>
        <w:tc>
          <w:tcPr>
            <w:tcW w:w="1109" w:type="dxa"/>
            <w:vAlign w:val="top"/>
          </w:tcPr>
          <w:p>
            <w:pPr>
              <w:ind w:left="100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过流式紫</w:t>
            </w:r>
          </w:p>
          <w:p>
            <w:pPr>
              <w:ind w:left="320"/>
              <w:spacing w:before="5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外灯</w:t>
            </w:r>
          </w:p>
        </w:tc>
        <w:tc>
          <w:tcPr>
            <w:tcW w:w="2278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91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1、规格：25W(±5w)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16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国优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294"/>
              <w:spacing w:before="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25W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95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136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支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right="40"/>
              <w:spacing w:before="71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9925.00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388"/>
              <w:spacing w:before="7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19850.00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29" w:hRule="atLeast"/>
        </w:trPr>
        <w:tc>
          <w:tcPr>
            <w:tcW w:w="495" w:type="dxa"/>
            <w:vAlign w:val="top"/>
          </w:tcPr>
          <w:p>
            <w:pPr>
              <w:ind w:left="125"/>
              <w:spacing w:before="28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13</w:t>
            </w:r>
          </w:p>
        </w:tc>
        <w:tc>
          <w:tcPr>
            <w:tcW w:w="1109" w:type="dxa"/>
            <w:vAlign w:val="top"/>
          </w:tcPr>
          <w:p>
            <w:pPr>
              <w:ind w:left="210"/>
              <w:spacing w:before="26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流量计</w:t>
            </w:r>
          </w:p>
        </w:tc>
        <w:tc>
          <w:tcPr>
            <w:tcW w:w="2278" w:type="dxa"/>
            <w:vAlign w:val="top"/>
          </w:tcPr>
          <w:p>
            <w:pPr>
              <w:ind w:left="91"/>
              <w:spacing w:before="26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1、规格：约</w:t>
            </w:r>
            <w:r>
              <w:rPr>
                <w:rFonts w:ascii="SimSun" w:hAnsi="SimSun" w:eastAsia="SimSun" w:cs="SimSun"/>
                <w:sz w:val="22"/>
                <w:szCs w:val="22"/>
              </w:rPr>
              <w:t>DN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32</w:t>
            </w:r>
          </w:p>
        </w:tc>
        <w:tc>
          <w:tcPr>
            <w:tcW w:w="779" w:type="dxa"/>
            <w:vAlign w:val="top"/>
          </w:tcPr>
          <w:p>
            <w:pPr>
              <w:ind w:left="163"/>
              <w:spacing w:before="26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国优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44"/>
              <w:spacing w:before="7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DN32</w:t>
            </w:r>
          </w:p>
        </w:tc>
        <w:tc>
          <w:tcPr>
            <w:tcW w:w="519" w:type="dxa"/>
            <w:vAlign w:val="top"/>
          </w:tcPr>
          <w:p>
            <w:pPr>
              <w:ind w:left="195"/>
              <w:spacing w:before="289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509" w:type="dxa"/>
            <w:vAlign w:val="top"/>
          </w:tcPr>
          <w:p>
            <w:pPr>
              <w:ind w:left="136"/>
              <w:spacing w:before="26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个</w:t>
            </w:r>
          </w:p>
        </w:tc>
        <w:tc>
          <w:tcPr>
            <w:tcW w:w="1089" w:type="dxa"/>
            <w:vAlign w:val="top"/>
          </w:tcPr>
          <w:p>
            <w:pPr>
              <w:ind w:left="277"/>
              <w:spacing w:before="289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1850.00</w:t>
            </w:r>
          </w:p>
        </w:tc>
        <w:tc>
          <w:tcPr>
            <w:tcW w:w="1319" w:type="dxa"/>
            <w:vAlign w:val="top"/>
          </w:tcPr>
          <w:p>
            <w:pPr>
              <w:ind w:left="498"/>
              <w:spacing w:before="289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7400.00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14" w:hRule="atLeast"/>
        </w:trPr>
        <w:tc>
          <w:tcPr>
            <w:tcW w:w="495" w:type="dxa"/>
            <w:vAlign w:val="top"/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125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14</w:t>
            </w:r>
          </w:p>
        </w:tc>
        <w:tc>
          <w:tcPr>
            <w:tcW w:w="1109" w:type="dxa"/>
            <w:vAlign w:val="top"/>
          </w:tcPr>
          <w:p>
            <w:pPr>
              <w:ind w:left="100"/>
              <w:spacing w:before="17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臭氧发生</w:t>
            </w:r>
          </w:p>
          <w:p>
            <w:pPr>
              <w:ind w:left="430"/>
              <w:spacing w:before="96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器</w:t>
            </w:r>
          </w:p>
        </w:tc>
        <w:tc>
          <w:tcPr>
            <w:tcW w:w="2278" w:type="dxa"/>
            <w:vAlign w:val="top"/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91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1、装置形式：阀门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16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国优</w:t>
            </w:r>
          </w:p>
        </w:tc>
        <w:tc>
          <w:tcPr>
            <w:tcW w:w="939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94"/>
              <w:spacing w:before="71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10g</w:t>
            </w:r>
          </w:p>
        </w:tc>
        <w:tc>
          <w:tcPr>
            <w:tcW w:w="519" w:type="dxa"/>
            <w:vAlign w:val="top"/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195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509" w:type="dxa"/>
            <w:vAlign w:val="top"/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136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台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277"/>
              <w:spacing w:before="7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5350.00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498"/>
              <w:spacing w:before="7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5350.00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0" w:h="16840"/>
          <w:pgMar w:top="1431" w:right="1014" w:bottom="1562" w:left="1034" w:header="0" w:footer="134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"/>
        <w:rPr/>
      </w:pPr>
      <w:r/>
    </w:p>
    <w:p>
      <w:pPr>
        <w:spacing w:before="22"/>
        <w:rPr/>
      </w:pPr>
      <w:r/>
    </w:p>
    <w:tbl>
      <w:tblPr>
        <w:tblStyle w:val="TableNormal"/>
        <w:tblW w:w="98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4"/>
        <w:gridCol w:w="1109"/>
        <w:gridCol w:w="2288"/>
        <w:gridCol w:w="779"/>
        <w:gridCol w:w="929"/>
        <w:gridCol w:w="539"/>
        <w:gridCol w:w="490"/>
        <w:gridCol w:w="1099"/>
        <w:gridCol w:w="1329"/>
        <w:gridCol w:w="804"/>
      </w:tblGrid>
      <w:tr>
        <w:trPr>
          <w:trHeight w:val="979" w:hRule="atLeast"/>
        </w:trPr>
        <w:tc>
          <w:tcPr>
            <w:tcW w:w="494" w:type="dxa"/>
            <w:vAlign w:val="top"/>
          </w:tcPr>
          <w:p>
            <w:pPr>
              <w:pStyle w:val="TableText"/>
              <w:spacing w:line="366" w:lineRule="auto"/>
              <w:rPr/>
            </w:pPr>
            <w:r/>
          </w:p>
          <w:p>
            <w:pPr>
              <w:ind w:left="12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15</w:t>
            </w:r>
          </w:p>
        </w:tc>
        <w:tc>
          <w:tcPr>
            <w:tcW w:w="1109" w:type="dxa"/>
            <w:vAlign w:val="top"/>
          </w:tcPr>
          <w:p>
            <w:pPr>
              <w:ind w:left="430" w:right="104" w:hanging="330"/>
              <w:spacing w:before="247" w:line="26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机房紫外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灯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92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1、规格：40w(±5w)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164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国优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line="401" w:lineRule="auto"/>
              <w:rPr/>
            </w:pPr>
            <w:r/>
          </w:p>
          <w:p>
            <w:pPr>
              <w:ind w:left="295"/>
              <w:spacing w:before="7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40W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366" w:lineRule="auto"/>
              <w:rPr/>
            </w:pPr>
            <w:r/>
          </w:p>
          <w:p>
            <w:pPr>
              <w:ind w:left="206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490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12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366" w:lineRule="auto"/>
              <w:rPr/>
            </w:pPr>
            <w:r/>
          </w:p>
          <w:p>
            <w:pPr>
              <w:ind w:right="22"/>
              <w:spacing w:before="72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-20893</wp:posOffset>
                  </wp:positionH>
                  <wp:positionV relativeFrom="paragraph">
                    <wp:posOffset>-240340</wp:posOffset>
                  </wp:positionV>
                  <wp:extent cx="1549384" cy="1549366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49384" cy="1549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305.00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366" w:lineRule="auto"/>
              <w:rPr/>
            </w:pPr>
            <w:r/>
          </w:p>
          <w:p>
            <w:pPr>
              <w:ind w:left="518"/>
              <w:spacing w:before="7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1525.00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19" w:hRule="atLeast"/>
        </w:trPr>
        <w:tc>
          <w:tcPr>
            <w:tcW w:w="494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125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16</w:t>
            </w:r>
          </w:p>
        </w:tc>
        <w:tc>
          <w:tcPr>
            <w:tcW w:w="1109" w:type="dxa"/>
            <w:vAlign w:val="top"/>
          </w:tcPr>
          <w:p>
            <w:pPr>
              <w:ind w:left="100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水质检测</w:t>
            </w:r>
          </w:p>
          <w:p>
            <w:pPr>
              <w:ind w:left="321"/>
              <w:spacing w:before="5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系统</w:t>
            </w:r>
          </w:p>
        </w:tc>
        <w:tc>
          <w:tcPr>
            <w:tcW w:w="2288" w:type="dxa"/>
            <w:vAlign w:val="top"/>
          </w:tcPr>
          <w:p>
            <w:pPr>
              <w:ind w:left="91" w:right="108" w:hanging="19"/>
              <w:spacing w:before="217" w:line="24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1、</w:t>
            </w:r>
            <w:r>
              <w:rPr>
                <w:rFonts w:ascii="SimSun" w:hAnsi="SimSun" w:eastAsia="SimSun" w:cs="SimSun"/>
                <w:sz w:val="22"/>
                <w:szCs w:val="22"/>
              </w:rPr>
              <w:t>TDS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</w:rPr>
              <w:t>CDO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</w:rPr>
              <w:t>PH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、温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度、耗氧量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164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定制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235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定制</w:t>
            </w:r>
          </w:p>
        </w:tc>
        <w:tc>
          <w:tcPr>
            <w:tcW w:w="539" w:type="dxa"/>
            <w:vAlign w:val="top"/>
            <w:textDirection w:val="tbRlV"/>
          </w:tcPr>
          <w:p>
            <w:pPr>
              <w:ind w:left="302"/>
              <w:spacing w:before="235" w:line="13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2"/>
                <w:w w:val="125"/>
                <w:position w:val="-3"/>
              </w:rPr>
              <w:t>1</w:t>
            </w:r>
          </w:p>
        </w:tc>
        <w:tc>
          <w:tcPr>
            <w:tcW w:w="490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12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ind w:right="21"/>
              <w:spacing w:before="72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25200.00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ind w:right="40"/>
              <w:spacing w:before="72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25200.00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359" w:hRule="atLeast"/>
        </w:trPr>
        <w:tc>
          <w:tcPr>
            <w:tcW w:w="494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2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17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338" w:lineRule="auto"/>
              <w:rPr/>
            </w:pPr>
            <w:r/>
          </w:p>
          <w:p>
            <w:pPr>
              <w:ind w:left="320" w:right="174" w:hanging="159"/>
              <w:spacing w:before="71" w:line="2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RO-反渗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透膜</w:t>
            </w:r>
          </w:p>
        </w:tc>
        <w:tc>
          <w:tcPr>
            <w:tcW w:w="2288" w:type="dxa"/>
            <w:vAlign w:val="top"/>
          </w:tcPr>
          <w:p>
            <w:pPr>
              <w:ind w:left="92" w:right="84"/>
              <w:spacing w:before="241" w:line="2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1、规格：ULP21-4040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2、有效膜面积≥100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(9.3)ft2(m2)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64"/>
              <w:spacing w:before="71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汇通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line="378" w:lineRule="auto"/>
              <w:rPr/>
            </w:pPr>
            <w:r/>
          </w:p>
          <w:p>
            <w:pPr>
              <w:ind w:left="7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ULP21-4</w:t>
            </w:r>
          </w:p>
          <w:p>
            <w:pPr>
              <w:ind w:left="295"/>
              <w:spacing w:before="2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040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206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490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2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支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right="23"/>
              <w:spacing w:before="71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5500.00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right="37"/>
              <w:spacing w:before="71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44000.00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369" w:hRule="atLeast"/>
        </w:trPr>
        <w:tc>
          <w:tcPr>
            <w:tcW w:w="494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2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18</w:t>
            </w:r>
          </w:p>
        </w:tc>
        <w:tc>
          <w:tcPr>
            <w:tcW w:w="1109" w:type="dxa"/>
            <w:vAlign w:val="top"/>
          </w:tcPr>
          <w:p>
            <w:pPr>
              <w:ind w:left="211" w:right="203"/>
              <w:spacing w:before="240" w:line="28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石英砂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(粗)≥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350</w:t>
            </w:r>
            <w:r>
              <w:rPr>
                <w:rFonts w:ascii="SimSun" w:hAnsi="SimSun" w:eastAsia="SimSun" w:cs="SimSun"/>
                <w:sz w:val="22"/>
                <w:szCs w:val="22"/>
              </w:rPr>
              <w:t>kg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spacing w:line="348" w:lineRule="auto"/>
              <w:rPr/>
            </w:pPr>
            <w:r/>
          </w:p>
          <w:p>
            <w:pPr>
              <w:ind w:left="91" w:right="105" w:hanging="19"/>
              <w:spacing w:before="71" w:line="2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1、规格：饮用水安全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级别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6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国优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85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2-4mm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06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490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127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批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18"/>
              <w:spacing w:before="72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4582.00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37"/>
              <w:spacing w:before="72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4582.00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359" w:hRule="atLeast"/>
        </w:trPr>
        <w:tc>
          <w:tcPr>
            <w:tcW w:w="494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2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19</w:t>
            </w:r>
          </w:p>
        </w:tc>
        <w:tc>
          <w:tcPr>
            <w:tcW w:w="1109" w:type="dxa"/>
            <w:vAlign w:val="top"/>
          </w:tcPr>
          <w:p>
            <w:pPr>
              <w:ind w:left="211" w:right="203"/>
              <w:spacing w:before="254" w:line="273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石英砂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(细)≥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350</w:t>
            </w:r>
            <w:r>
              <w:rPr>
                <w:rFonts w:ascii="SimSun" w:hAnsi="SimSun" w:eastAsia="SimSun" w:cs="SimSun"/>
                <w:sz w:val="22"/>
                <w:szCs w:val="22"/>
              </w:rPr>
              <w:t>kg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92" w:right="85"/>
              <w:spacing w:before="72" w:line="2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1、规格：饮用水安全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级别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6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国优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75"/>
              <w:spacing w:before="71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40-70目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06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490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27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批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right="18"/>
              <w:spacing w:before="71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4582.00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right="37"/>
              <w:spacing w:before="71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4582.00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19" w:hRule="atLeast"/>
        </w:trPr>
        <w:tc>
          <w:tcPr>
            <w:tcW w:w="494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125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</w:t>
            </w:r>
          </w:p>
        </w:tc>
        <w:tc>
          <w:tcPr>
            <w:tcW w:w="1109" w:type="dxa"/>
            <w:vAlign w:val="top"/>
          </w:tcPr>
          <w:p>
            <w:pPr>
              <w:ind w:left="160" w:right="125" w:hanging="60"/>
              <w:spacing w:before="193" w:line="2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椰壳活性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炭350kg</w:t>
            </w:r>
          </w:p>
        </w:tc>
        <w:tc>
          <w:tcPr>
            <w:tcW w:w="2288" w:type="dxa"/>
            <w:vAlign w:val="top"/>
          </w:tcPr>
          <w:p>
            <w:pPr>
              <w:ind w:left="92" w:right="194"/>
              <w:spacing w:before="172" w:line="29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1、规格：食品级800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碘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164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国优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405"/>
              <w:spacing w:before="7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/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206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490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127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批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right="23"/>
              <w:spacing w:before="71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3818.00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right="42"/>
              <w:spacing w:before="71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3818.00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658" w:hRule="atLeast"/>
        </w:trPr>
        <w:tc>
          <w:tcPr>
            <w:tcW w:w="494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125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430" w:right="105" w:hanging="330"/>
              <w:spacing w:before="71" w:line="29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保安过滤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器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spacing w:line="460" w:lineRule="auto"/>
              <w:rPr/>
            </w:pPr>
            <w:r/>
          </w:p>
          <w:p>
            <w:pPr>
              <w:ind w:left="92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1、规格：</w:t>
            </w:r>
            <w:r>
              <w:rPr>
                <w:rFonts w:ascii="SimSun" w:hAnsi="SimSun" w:eastAsia="SimSun" w:cs="SimSun"/>
                <w:sz w:val="22"/>
                <w:szCs w:val="22"/>
              </w:rPr>
              <w:t>DN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32</w:t>
            </w:r>
          </w:p>
          <w:p>
            <w:pPr>
              <w:ind w:left="92"/>
              <w:spacing w:before="7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2、材质：304不锈钢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6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山东</w:t>
            </w:r>
          </w:p>
          <w:p>
            <w:pPr>
              <w:ind w:left="164"/>
              <w:spacing w:before="3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禹家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235"/>
              <w:spacing w:before="7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D250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206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490" w:type="dxa"/>
            <w:vAlign w:val="top"/>
          </w:tcPr>
          <w:p>
            <w:pPr>
              <w:pStyle w:val="TableText"/>
              <w:spacing w:line="325" w:lineRule="auto"/>
              <w:rPr/>
            </w:pPr>
            <w:r/>
          </w:p>
          <w:p>
            <w:pPr>
              <w:pStyle w:val="TableText"/>
              <w:spacing w:line="325" w:lineRule="auto"/>
              <w:rPr/>
            </w:pPr>
            <w:r/>
          </w:p>
          <w:p>
            <w:pPr>
              <w:ind w:left="12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6" w:lineRule="auto"/>
              <w:rPr/>
            </w:pPr>
            <w:r/>
          </w:p>
          <w:p>
            <w:pPr>
              <w:ind w:right="20"/>
              <w:spacing w:before="71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6875.00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pStyle w:val="TableText"/>
              <w:spacing w:line="336" w:lineRule="auto"/>
              <w:rPr/>
            </w:pPr>
            <w:r/>
          </w:p>
          <w:p>
            <w:pPr>
              <w:ind w:right="39"/>
              <w:spacing w:before="71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6875.00</w:t>
            </w:r>
          </w:p>
        </w:tc>
        <w:tc>
          <w:tcPr>
            <w:tcW w:w="804" w:type="dxa"/>
            <w:vAlign w:val="top"/>
          </w:tcPr>
          <w:p>
            <w:pPr>
              <w:ind w:left="119" w:right="14" w:firstLine="60"/>
              <w:spacing w:before="74" w:line="264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我司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38"/>
              </w:rPr>
              <w:t>供货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材质：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316不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37"/>
              </w:rPr>
              <w:t>锈钢</w:t>
            </w:r>
          </w:p>
        </w:tc>
      </w:tr>
      <w:tr>
        <w:trPr>
          <w:trHeight w:val="919" w:hRule="atLeast"/>
        </w:trPr>
        <w:tc>
          <w:tcPr>
            <w:tcW w:w="494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25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</w:t>
            </w:r>
          </w:p>
        </w:tc>
        <w:tc>
          <w:tcPr>
            <w:tcW w:w="1109" w:type="dxa"/>
            <w:vAlign w:val="top"/>
          </w:tcPr>
          <w:p>
            <w:pPr>
              <w:ind w:left="100"/>
              <w:spacing w:before="17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超滤过滤</w:t>
            </w:r>
          </w:p>
          <w:p>
            <w:pPr>
              <w:ind w:left="431"/>
              <w:spacing w:before="9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器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92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1、规格：≥20T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16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国优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295"/>
              <w:spacing w:before="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20T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206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490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12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right="20"/>
              <w:spacing w:before="71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9925.00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right="39"/>
              <w:spacing w:before="71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9925.00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983" w:hRule="atLeast"/>
        </w:trPr>
        <w:tc>
          <w:tcPr>
            <w:tcW w:w="494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2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430" w:right="105" w:hanging="330"/>
              <w:spacing w:before="71" w:line="2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系统总电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箱</w:t>
            </w:r>
          </w:p>
        </w:tc>
        <w:tc>
          <w:tcPr>
            <w:tcW w:w="2288" w:type="dxa"/>
            <w:vAlign w:val="top"/>
          </w:tcPr>
          <w:p>
            <w:pPr>
              <w:ind w:left="52" w:firstLine="38"/>
              <w:spacing w:before="49" w:line="2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1、含空气开关、交流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接触器、按钮开关、运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行指示灯等电气元件，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2、制作安装辅材：电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线、电工胶布、线耳、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接线端子等，</w:t>
            </w:r>
          </w:p>
          <w:p>
            <w:pPr>
              <w:ind w:left="92"/>
              <w:spacing w:before="23" w:line="25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3、控制柜深化设计、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柜体制作、设备运输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等</w:t>
            </w:r>
            <w:r>
              <w:rPr>
                <w:rFonts w:ascii="SimSun" w:hAnsi="SimSun" w:eastAsia="SimSun" w:cs="SimSun"/>
                <w:sz w:val="22"/>
                <w:szCs w:val="22"/>
                <w:spacing w:val="6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；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64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定制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405"/>
              <w:spacing w:before="72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/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06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490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2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个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97"/>
              <w:spacing w:before="7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13750.00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408"/>
              <w:spacing w:before="7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13750.00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0" w:h="16840"/>
          <w:pgMar w:top="1431" w:right="1004" w:bottom="1543" w:left="1024" w:header="0" w:footer="134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55"/>
        <w:rPr/>
      </w:pPr>
      <w:r/>
    </w:p>
    <w:p>
      <w:pPr>
        <w:spacing w:before="55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04"/>
        <w:gridCol w:w="1109"/>
        <w:gridCol w:w="2298"/>
        <w:gridCol w:w="769"/>
        <w:gridCol w:w="929"/>
        <w:gridCol w:w="529"/>
        <w:gridCol w:w="500"/>
        <w:gridCol w:w="1119"/>
        <w:gridCol w:w="1309"/>
        <w:gridCol w:w="804"/>
      </w:tblGrid>
      <w:tr>
        <w:trPr>
          <w:trHeight w:val="5839" w:hRule="atLeast"/>
        </w:trPr>
        <w:tc>
          <w:tcPr>
            <w:tcW w:w="504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35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24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00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控制电箱</w:t>
            </w:r>
          </w:p>
        </w:tc>
        <w:tc>
          <w:tcPr>
            <w:tcW w:w="2298" w:type="dxa"/>
            <w:vAlign w:val="top"/>
          </w:tcPr>
          <w:p>
            <w:pPr>
              <w:ind w:left="42" w:right="33" w:firstLine="49"/>
              <w:spacing w:before="311" w:line="26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1、含空气开关、交流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接触器、继电器、按钮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开关、运行指示灯等电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气元件，</w:t>
            </w:r>
          </w:p>
          <w:p>
            <w:pPr>
              <w:ind w:left="42" w:right="25" w:firstLine="49"/>
              <w:spacing w:before="79" w:line="2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2、电柜配备智能控制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模块，具备手自动控制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功能，配备多设备、多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时段定时控制、缺水保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护</w:t>
            </w: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等</w:t>
            </w:r>
            <w:r>
              <w:rPr>
                <w:rFonts w:ascii="SimSun" w:hAnsi="SimSun" w:eastAsia="SimSun" w:cs="SimSun"/>
                <w:sz w:val="22"/>
                <w:szCs w:val="22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；</w:t>
            </w:r>
          </w:p>
          <w:p>
            <w:pPr>
              <w:ind w:left="42" w:right="52" w:firstLine="49"/>
              <w:spacing w:before="67" w:line="2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3、具备远程监测、控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制功能，可对系统水位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进行远程监测，系统控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6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；</w:t>
            </w:r>
          </w:p>
          <w:p>
            <w:pPr>
              <w:ind w:left="40" w:hanging="28"/>
              <w:spacing w:before="85" w:line="2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4、含控制柜深化设计、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柜体制作、运输至指定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位</w:t>
            </w:r>
            <w:r>
              <w:rPr>
                <w:rFonts w:ascii="SimSun" w:hAnsi="SimSun" w:eastAsia="SimSun" w:cs="SimSun"/>
                <w:sz w:val="22"/>
                <w:szCs w:val="22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置</w:t>
            </w:r>
            <w:r>
              <w:rPr>
                <w:rFonts w:ascii="SimSun" w:hAnsi="SimSun" w:eastAsia="SimSun" w:cs="SimSun"/>
                <w:sz w:val="22"/>
                <w:szCs w:val="22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；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54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定制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405"/>
              <w:spacing w:before="7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/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206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500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3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right="31"/>
              <w:spacing w:before="71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-20897</wp:posOffset>
                  </wp:positionH>
                  <wp:positionV relativeFrom="paragraph">
                    <wp:posOffset>-748856</wp:posOffset>
                  </wp:positionV>
                  <wp:extent cx="1549384" cy="1574817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49384" cy="157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28250.00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368"/>
              <w:spacing w:before="7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28250.00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840" w:hRule="atLeast"/>
        </w:trPr>
        <w:tc>
          <w:tcPr>
            <w:tcW w:w="504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3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210" w:right="99" w:hanging="110"/>
              <w:spacing w:before="72" w:line="29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远程监测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控制箱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42" w:right="33" w:firstLine="49"/>
              <w:spacing w:before="71" w:line="26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1、含空气开关、交流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接触器、继电器、按钮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开关、运行指示灯等电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气元件，</w:t>
            </w:r>
          </w:p>
          <w:p>
            <w:pPr>
              <w:ind w:left="42" w:right="25" w:firstLine="49"/>
              <w:spacing w:before="79" w:line="2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2、电柜配备智能控制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模块，具备手自动控制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功能，配备多设备、多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时段定时控制、缺水保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护</w:t>
            </w:r>
            <w:r>
              <w:rPr>
                <w:rFonts w:ascii="SimSun" w:hAnsi="SimSun" w:eastAsia="SimSun" w:cs="SimSun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等</w:t>
            </w:r>
            <w:r>
              <w:rPr>
                <w:rFonts w:ascii="SimSun" w:hAnsi="SimSun" w:eastAsia="SimSun" w:cs="SimSun"/>
                <w:sz w:val="22"/>
                <w:szCs w:val="22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；</w:t>
            </w:r>
          </w:p>
          <w:p>
            <w:pPr>
              <w:ind w:left="42" w:right="52" w:firstLine="49"/>
              <w:spacing w:before="67" w:line="2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3、具备远程监测、控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制功能，可对系统水位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进行远程监测，系统控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制</w:t>
            </w:r>
            <w:r>
              <w:rPr>
                <w:rFonts w:ascii="SimSun" w:hAnsi="SimSun" w:eastAsia="SimSun" w:cs="SimSun"/>
                <w:sz w:val="22"/>
                <w:szCs w:val="22"/>
                <w:spacing w:val="6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；</w:t>
            </w:r>
          </w:p>
          <w:p>
            <w:pPr>
              <w:ind w:left="40" w:hanging="28"/>
              <w:spacing w:before="88" w:line="2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4、含控制柜深化设计、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柜体制作、运输至指定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位</w:t>
            </w:r>
            <w:r>
              <w:rPr>
                <w:rFonts w:ascii="SimSun" w:hAnsi="SimSun" w:eastAsia="SimSun" w:cs="SimSun"/>
                <w:sz w:val="22"/>
                <w:szCs w:val="22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置</w:t>
            </w:r>
            <w:r>
              <w:rPr>
                <w:rFonts w:ascii="SimSun" w:hAnsi="SimSun" w:eastAsia="SimSun" w:cs="SimSun"/>
                <w:sz w:val="22"/>
                <w:szCs w:val="22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；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54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定制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405"/>
              <w:spacing w:before="72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/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206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500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3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套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right="28"/>
              <w:spacing w:before="71" w:line="239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40500.00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368"/>
              <w:spacing w:before="7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40500.00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0" w:h="16840"/>
          <w:pgMar w:top="1431" w:right="1004" w:bottom="1562" w:left="1014" w:header="0" w:footer="134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60"/>
        <w:rPr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4095774</wp:posOffset>
            </wp:positionH>
            <wp:positionV relativeFrom="page">
              <wp:posOffset>4946660</wp:posOffset>
            </wp:positionV>
            <wp:extent cx="1555732" cy="1574816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32" cy="1574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60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5"/>
        <w:gridCol w:w="1119"/>
        <w:gridCol w:w="2278"/>
        <w:gridCol w:w="789"/>
        <w:gridCol w:w="929"/>
        <w:gridCol w:w="529"/>
        <w:gridCol w:w="499"/>
        <w:gridCol w:w="1109"/>
        <w:gridCol w:w="1309"/>
        <w:gridCol w:w="814"/>
      </w:tblGrid>
      <w:tr>
        <w:trPr>
          <w:trHeight w:val="2031" w:hRule="atLeast"/>
        </w:trPr>
        <w:tc>
          <w:tcPr>
            <w:tcW w:w="495" w:type="dxa"/>
            <w:vAlign w:val="top"/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12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26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09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远传水表</w:t>
            </w:r>
          </w:p>
        </w:tc>
        <w:tc>
          <w:tcPr>
            <w:tcW w:w="2278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61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1、规格：</w:t>
            </w:r>
            <w:r>
              <w:rPr>
                <w:rFonts w:ascii="SimSun" w:hAnsi="SimSun" w:eastAsia="SimSun" w:cs="SimSun"/>
                <w:sz w:val="22"/>
                <w:szCs w:val="22"/>
              </w:rPr>
              <w:t>DN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25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272" w:right="164" w:hanging="109"/>
              <w:spacing w:before="72" w:line="2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埃美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柯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234"/>
              <w:spacing w:before="7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DN25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205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35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个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236"/>
              <w:spacing w:before="7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2290.00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478"/>
              <w:spacing w:before="7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4580.00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28" w:hRule="atLeast"/>
        </w:trPr>
        <w:tc>
          <w:tcPr>
            <w:tcW w:w="495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125"/>
              <w:spacing w:before="7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109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水压力表</w:t>
            </w:r>
          </w:p>
        </w:tc>
        <w:tc>
          <w:tcPr>
            <w:tcW w:w="2278" w:type="dxa"/>
            <w:vAlign w:val="top"/>
          </w:tcPr>
          <w:p>
            <w:pPr>
              <w:ind w:left="61"/>
              <w:spacing w:before="177" w:line="21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1、规格：1.6Mpa</w:t>
            </w:r>
          </w:p>
          <w:p>
            <w:pPr>
              <w:ind w:left="61"/>
              <w:spacing w:before="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2、材质：不锈钢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163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红旗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line="344" w:lineRule="auto"/>
              <w:rPr/>
            </w:pPr>
            <w:r/>
          </w:p>
          <w:p>
            <w:pPr>
              <w:ind w:left="234"/>
              <w:spacing w:before="7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DN15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205"/>
              <w:spacing w:before="7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135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个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347"/>
              <w:spacing w:before="7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305.00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478"/>
              <w:spacing w:before="7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1220.00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056" w:hRule="atLeast"/>
        </w:trPr>
        <w:tc>
          <w:tcPr>
            <w:tcW w:w="495" w:type="dxa"/>
            <w:vAlign w:val="top"/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90" w:lineRule="auto"/>
              <w:rPr/>
            </w:pPr>
            <w:r/>
          </w:p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125"/>
              <w:spacing w:before="7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220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电磁阀</w:t>
            </w:r>
          </w:p>
        </w:tc>
        <w:tc>
          <w:tcPr>
            <w:tcW w:w="2278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61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1、规格：</w:t>
            </w:r>
            <w:r>
              <w:rPr>
                <w:rFonts w:ascii="SimSun" w:hAnsi="SimSun" w:eastAsia="SimSun" w:cs="SimSun"/>
                <w:sz w:val="22"/>
                <w:szCs w:val="22"/>
              </w:rPr>
              <w:t>DN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25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272" w:right="164" w:hanging="109"/>
              <w:spacing w:before="72" w:line="2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埃美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柯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pStyle w:val="TableText"/>
              <w:spacing w:line="301" w:lineRule="auto"/>
              <w:rPr/>
            </w:pPr>
            <w:r/>
          </w:p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234"/>
              <w:spacing w:before="7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DN25</w:t>
            </w:r>
          </w:p>
        </w:tc>
        <w:tc>
          <w:tcPr>
            <w:tcW w:w="529" w:type="dxa"/>
            <w:vAlign w:val="top"/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pStyle w:val="TableText"/>
              <w:spacing w:line="290" w:lineRule="auto"/>
              <w:rPr/>
            </w:pPr>
            <w:r/>
          </w:p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205"/>
              <w:spacing w:before="7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135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个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90" w:lineRule="auto"/>
              <w:rPr/>
            </w:pPr>
            <w:r/>
          </w:p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347"/>
              <w:spacing w:before="7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685.00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90" w:lineRule="auto"/>
              <w:rPr/>
            </w:pPr>
            <w:r/>
          </w:p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478"/>
              <w:spacing w:before="7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1370.00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24" w:hRule="atLeast"/>
        </w:trPr>
        <w:tc>
          <w:tcPr>
            <w:tcW w:w="495" w:type="dxa"/>
            <w:vAlign w:val="top"/>
          </w:tcPr>
          <w:p>
            <w:pPr>
              <w:ind w:left="125"/>
              <w:spacing w:before="28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</w:t>
            </w:r>
          </w:p>
        </w:tc>
        <w:tc>
          <w:tcPr>
            <w:tcW w:w="7252" w:type="dxa"/>
            <w:vAlign w:val="top"/>
            <w:gridSpan w:val="7"/>
          </w:tcPr>
          <w:p>
            <w:pPr>
              <w:ind w:left="2950"/>
              <w:spacing w:before="2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合计(含税)</w:t>
            </w:r>
          </w:p>
        </w:tc>
        <w:tc>
          <w:tcPr>
            <w:tcW w:w="1309" w:type="dxa"/>
            <w:vAlign w:val="top"/>
          </w:tcPr>
          <w:p>
            <w:pPr>
              <w:ind w:left="258"/>
              <w:spacing w:before="280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626284.00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384" w:lineRule="auto"/>
        <w:rPr>
          <w:rFonts w:ascii="Arial"/>
          <w:sz w:val="21"/>
        </w:rPr>
      </w:pPr>
      <w:r/>
    </w:p>
    <w:p>
      <w:pPr>
        <w:ind w:left="1025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3"/>
        </w:rPr>
        <w:t>备注：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1025" w:right="1105"/>
        <w:spacing w:before="65" w:line="327" w:lineRule="auto"/>
        <w:rPr>
          <w:sz w:val="20"/>
          <w:szCs w:val="20"/>
        </w:rPr>
      </w:pPr>
      <w:r>
        <w:rPr>
          <w:sz w:val="20"/>
          <w:szCs w:val="20"/>
          <w:spacing w:val="18"/>
        </w:rPr>
        <w:t>1、投标总价已包含本项目所需的所有费用，包括但不仅限于设备、配件、运输、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4"/>
        </w:rPr>
        <w:t>调试、税费等全部费用。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1025"/>
        <w:spacing w:before="65" w:line="216" w:lineRule="auto"/>
        <w:rPr>
          <w:sz w:val="20"/>
          <w:szCs w:val="20"/>
        </w:rPr>
      </w:pPr>
      <w:r>
        <w:rPr>
          <w:sz w:val="20"/>
          <w:szCs w:val="20"/>
          <w:spacing w:val="21"/>
        </w:rPr>
        <w:t>2、本报价含税13%,若我方中标，可根据采购人实际要求开具所需发票。</w:t>
      </w:r>
    </w:p>
    <w:sectPr>
      <w:footerReference w:type="default" r:id="rId9"/>
      <w:pgSz w:w="11900" w:h="16840"/>
      <w:pgMar w:top="1431" w:right="1034" w:bottom="1552" w:left="984" w:header="0" w:footer="131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4"/>
      <w:spacing w:line="208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6"/>
      </w:rPr>
      <w:t>第</w:t>
    </w:r>
    <w:r>
      <w:rPr>
        <w:rFonts w:ascii="SimSun" w:hAnsi="SimSun" w:eastAsia="SimSun" w:cs="SimSun"/>
        <w:sz w:val="17"/>
        <w:szCs w:val="17"/>
        <w:spacing w:val="-20"/>
      </w:rPr>
      <w:t xml:space="preserve"> </w:t>
    </w:r>
    <w:r>
      <w:rPr>
        <w:rFonts w:ascii="SimSun" w:hAnsi="SimSun" w:eastAsia="SimSun" w:cs="SimSun"/>
        <w:sz w:val="17"/>
        <w:szCs w:val="17"/>
        <w:spacing w:val="-6"/>
      </w:rPr>
      <w:t>4</w:t>
    </w:r>
    <w:r>
      <w:rPr>
        <w:rFonts w:ascii="SimSun" w:hAnsi="SimSun" w:eastAsia="SimSun" w:cs="SimSun"/>
        <w:sz w:val="17"/>
        <w:szCs w:val="17"/>
        <w:spacing w:val="-20"/>
      </w:rPr>
      <w:t xml:space="preserve"> </w:t>
    </w:r>
    <w:r>
      <w:rPr>
        <w:rFonts w:ascii="SimSun" w:hAnsi="SimSun" w:eastAsia="SimSun" w:cs="SimSun"/>
        <w:sz w:val="17"/>
        <w:szCs w:val="17"/>
        <w:spacing w:val="-6"/>
      </w:rPr>
      <w:t>6</w:t>
    </w:r>
    <w:r>
      <w:rPr>
        <w:rFonts w:ascii="SimSun" w:hAnsi="SimSun" w:eastAsia="SimSun" w:cs="SimSun"/>
        <w:sz w:val="17"/>
        <w:szCs w:val="17"/>
        <w:spacing w:val="-17"/>
      </w:rPr>
      <w:t xml:space="preserve"> </w:t>
    </w:r>
    <w:r>
      <w:rPr>
        <w:rFonts w:ascii="SimSun" w:hAnsi="SimSun" w:eastAsia="SimSun" w:cs="SimSun"/>
        <w:sz w:val="17"/>
        <w:szCs w:val="17"/>
        <w:spacing w:val="-6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15"/>
      <w:spacing w:line="209" w:lineRule="auto"/>
      <w:rPr>
        <w:sz w:val="18"/>
        <w:szCs w:val="18"/>
      </w:rPr>
    </w:pPr>
    <w:r>
      <w:rPr>
        <w:sz w:val="18"/>
        <w:szCs w:val="18"/>
        <w:spacing w:val="-7"/>
      </w:rPr>
      <w:t>第</w:t>
    </w:r>
    <w:r>
      <w:rPr>
        <w:sz w:val="18"/>
        <w:szCs w:val="18"/>
        <w:spacing w:val="-34"/>
      </w:rPr>
      <w:t xml:space="preserve"> </w:t>
    </w:r>
    <w:r>
      <w:rPr>
        <w:sz w:val="18"/>
        <w:szCs w:val="18"/>
        <w:spacing w:val="-7"/>
      </w:rPr>
      <w:t>4</w:t>
    </w:r>
    <w:r>
      <w:rPr>
        <w:sz w:val="18"/>
        <w:szCs w:val="18"/>
        <w:spacing w:val="-32"/>
      </w:rPr>
      <w:t xml:space="preserve"> </w:t>
    </w:r>
    <w:r>
      <w:rPr>
        <w:sz w:val="18"/>
        <w:szCs w:val="18"/>
        <w:spacing w:val="-7"/>
      </w:rPr>
      <w:t>7</w:t>
    </w:r>
    <w:r>
      <w:rPr>
        <w:sz w:val="18"/>
        <w:szCs w:val="18"/>
        <w:spacing w:val="-31"/>
      </w:rPr>
      <w:t xml:space="preserve"> </w:t>
    </w:r>
    <w:r>
      <w:rPr>
        <w:sz w:val="18"/>
        <w:szCs w:val="18"/>
        <w:spacing w:val="-7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45"/>
      <w:spacing w:line="208" w:lineRule="auto"/>
      <w:rPr/>
    </w:pPr>
    <w:r>
      <w:rPr>
        <w:spacing w:val="-5"/>
      </w:rPr>
      <w:t>第</w:t>
    </w:r>
    <w:r>
      <w:rPr>
        <w:spacing w:val="-26"/>
      </w:rPr>
      <w:t xml:space="preserve"> </w:t>
    </w:r>
    <w:r>
      <w:rPr>
        <w:spacing w:val="-5"/>
      </w:rPr>
      <w:t>4</w:t>
    </w:r>
    <w:r>
      <w:rPr>
        <w:spacing w:val="-24"/>
      </w:rPr>
      <w:t xml:space="preserve"> </w:t>
    </w:r>
    <w:r>
      <w:rPr>
        <w:spacing w:val="-5"/>
      </w:rPr>
      <w:t>8</w:t>
    </w:r>
    <w:r>
      <w:rPr>
        <w:spacing w:val="-21"/>
      </w:rPr>
      <w:t xml:space="preserve"> </w:t>
    </w:r>
    <w:r>
      <w:rPr>
        <w:spacing w:val="-5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55"/>
      <w:spacing w:line="209" w:lineRule="auto"/>
      <w:rPr>
        <w:sz w:val="18"/>
        <w:szCs w:val="18"/>
      </w:rPr>
    </w:pPr>
    <w:r>
      <w:rPr>
        <w:sz w:val="18"/>
        <w:szCs w:val="18"/>
        <w:spacing w:val="-6"/>
      </w:rPr>
      <w:t>第</w:t>
    </w:r>
    <w:r>
      <w:rPr>
        <w:sz w:val="18"/>
        <w:szCs w:val="18"/>
        <w:spacing w:val="-38"/>
      </w:rPr>
      <w:t xml:space="preserve"> </w:t>
    </w:r>
    <w:r>
      <w:rPr>
        <w:sz w:val="18"/>
        <w:szCs w:val="18"/>
        <w:spacing w:val="-6"/>
      </w:rPr>
      <w:t>4</w:t>
    </w:r>
    <w:r>
      <w:rPr>
        <w:sz w:val="18"/>
        <w:szCs w:val="18"/>
        <w:spacing w:val="-38"/>
      </w:rPr>
      <w:t xml:space="preserve"> </w:t>
    </w:r>
    <w:r>
      <w:rPr>
        <w:sz w:val="18"/>
        <w:szCs w:val="18"/>
        <w:spacing w:val="-6"/>
      </w:rPr>
      <w:t>9</w:t>
    </w:r>
    <w:r>
      <w:rPr>
        <w:sz w:val="18"/>
        <w:szCs w:val="18"/>
        <w:spacing w:val="-35"/>
      </w:rPr>
      <w:t xml:space="preserve"> </w:t>
    </w:r>
    <w:r>
      <w:rPr>
        <w:sz w:val="18"/>
        <w:szCs w:val="18"/>
        <w:spacing w:val="-6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5"/>
      <w:spacing w:line="212" w:lineRule="auto"/>
      <w:rPr>
        <w:rFonts w:ascii="SimHei" w:hAnsi="SimHei" w:eastAsia="SimHei" w:cs="SimHei"/>
        <w:sz w:val="20"/>
        <w:szCs w:val="20"/>
      </w:rPr>
    </w:pPr>
    <w:r>
      <w:rPr>
        <w:rFonts w:ascii="SimHei" w:hAnsi="SimHei" w:eastAsia="SimHei" w:cs="SimHei"/>
        <w:sz w:val="20"/>
        <w:szCs w:val="20"/>
        <w:spacing w:val="21"/>
      </w:rPr>
      <w:t>第50页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image" Target="media/image4.png"/><Relationship Id="rId7" Type="http://schemas.openxmlformats.org/officeDocument/2006/relationships/footer" Target="footer4.xml"/><Relationship Id="rId6" Type="http://schemas.openxmlformats.org/officeDocument/2006/relationships/image" Target="media/image3.png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5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2025-06-30T15:44:44Z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2025-06-30T15:44:45</vt:filetime>
  </property>
  <property fmtid="{D5CDD505-2E9C-101B-9397-08002B2CF9AE}" pid="4" name="UsrData">
    <vt:lpwstr>6862406974298c001f9d7216wl</vt:lpwstr>
  </property>
</Properties>
</file>